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8C" w:rsidRPr="00E7380C" w:rsidRDefault="0063408C" w:rsidP="0063408C">
      <w:pPr>
        <w:spacing w:line="360" w:lineRule="auto"/>
        <w:ind w:firstLine="720"/>
        <w:jc w:val="left"/>
        <w:rPr>
          <w:b/>
          <w:sz w:val="22"/>
          <w:szCs w:val="22"/>
          <w:lang w:val="en-GB"/>
        </w:rPr>
      </w:pPr>
      <w:r w:rsidRPr="00E7380C">
        <w:rPr>
          <w:b/>
          <w:sz w:val="22"/>
          <w:szCs w:val="22"/>
          <w:lang w:val="en-GB"/>
        </w:rPr>
        <w:t>ANNEXURE A2</w:t>
      </w:r>
    </w:p>
    <w:p w:rsidR="0063408C" w:rsidRPr="0063408C" w:rsidRDefault="0063408C" w:rsidP="0063408C">
      <w:pPr>
        <w:spacing w:line="360" w:lineRule="auto"/>
        <w:ind w:firstLine="720"/>
        <w:jc w:val="right"/>
        <w:rPr>
          <w:b/>
          <w:sz w:val="22"/>
          <w:szCs w:val="22"/>
          <w:lang w:val="en-GB"/>
        </w:rPr>
      </w:pPr>
      <w:r w:rsidRPr="0063408C">
        <w:rPr>
          <w:b/>
          <w:sz w:val="22"/>
          <w:szCs w:val="22"/>
          <w:lang w:val="en-GB"/>
        </w:rPr>
        <w:t>Technical Compliance Checklist</w:t>
      </w:r>
    </w:p>
    <w:p w:rsidR="0063408C" w:rsidRDefault="0063408C" w:rsidP="0063408C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63408C" w:rsidRDefault="0063408C" w:rsidP="0063408C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>Please refer to section 8</w:t>
      </w:r>
      <w:r>
        <w:rPr>
          <w:rFonts w:ascii="Arial Narrow" w:hAnsi="Arial Narrow" w:cs="Arial"/>
          <w:b/>
          <w:sz w:val="20"/>
          <w:szCs w:val="20"/>
        </w:rPr>
        <w:t>.2</w:t>
      </w:r>
      <w:r w:rsidRPr="005C4DB9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</w:p>
    <w:p w:rsidR="00573F69" w:rsidRPr="005C4DB9" w:rsidRDefault="00573F69" w:rsidP="00573F6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573F69" w:rsidRPr="005C4DB9" w:rsidRDefault="00573F69" w:rsidP="00573F69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5C4DB9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p w:rsidR="00573F69" w:rsidRDefault="00573F69" w:rsidP="00573F69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/>
        <w:jc w:val="left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450"/>
        <w:gridCol w:w="1134"/>
        <w:gridCol w:w="1134"/>
        <w:gridCol w:w="1134"/>
        <w:gridCol w:w="1134"/>
        <w:gridCol w:w="1667"/>
      </w:tblGrid>
      <w:tr w:rsidR="00573F69" w:rsidRPr="00BD5426" w:rsidTr="00265AFE">
        <w:tc>
          <w:tcPr>
            <w:tcW w:w="810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Section</w:t>
            </w:r>
          </w:p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</w:p>
        </w:tc>
        <w:tc>
          <w:tcPr>
            <w:tcW w:w="2450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Partially Compliant</w:t>
            </w:r>
          </w:p>
        </w:tc>
        <w:tc>
          <w:tcPr>
            <w:tcW w:w="1134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proofErr w:type="spellStart"/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Non Compliant</w:t>
            </w:r>
            <w:proofErr w:type="spellEnd"/>
          </w:p>
        </w:tc>
        <w:tc>
          <w:tcPr>
            <w:tcW w:w="1134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Reference page in Proposal</w:t>
            </w:r>
          </w:p>
        </w:tc>
        <w:tc>
          <w:tcPr>
            <w:tcW w:w="1667" w:type="dxa"/>
            <w:shd w:val="clear" w:color="auto" w:fill="1F497D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573F69" w:rsidRPr="00BD5426" w:rsidTr="00265AFE">
        <w:trPr>
          <w:trHeight w:val="820"/>
        </w:trPr>
        <w:tc>
          <w:tcPr>
            <w:tcW w:w="810" w:type="dxa"/>
            <w:shd w:val="clear" w:color="auto" w:fill="auto"/>
          </w:tcPr>
          <w:p w:rsidR="00573F69" w:rsidRPr="00A701D4" w:rsidRDefault="00573F69" w:rsidP="00257C0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8.</w:t>
            </w:r>
            <w:r w:rsidR="00257C0E">
              <w:rPr>
                <w:rFonts w:ascii="Arial Narrow" w:eastAsia="Calibri" w:hAnsi="Arial Narrow" w:cs="Arial"/>
              </w:rPr>
              <w:t>2</w:t>
            </w:r>
            <w:r w:rsidRPr="00A701D4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450" w:type="dxa"/>
            <w:shd w:val="clear" w:color="auto" w:fill="auto"/>
          </w:tcPr>
          <w:p w:rsidR="00573F69" w:rsidRPr="005C4DB9" w:rsidRDefault="00257C0E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257C0E">
              <w:rPr>
                <w:rFonts w:ascii="Arial Narrow" w:hAnsi="Arial Narrow" w:cs="Arial"/>
              </w:rPr>
              <w:t>Provide</w:t>
            </w:r>
            <w:r>
              <w:rPr>
                <w:rFonts w:ascii="Arial Narrow" w:hAnsi="Arial Narrow" w:cs="Arial"/>
              </w:rPr>
              <w:t>d</w:t>
            </w:r>
            <w:r w:rsidRPr="00257C0E">
              <w:rPr>
                <w:rFonts w:ascii="Arial Narrow" w:hAnsi="Arial Narrow" w:cs="Arial"/>
              </w:rPr>
              <w:t xml:space="preserve"> a Company profile and clearly indicate</w:t>
            </w:r>
            <w:r>
              <w:rPr>
                <w:rFonts w:ascii="Arial Narrow" w:hAnsi="Arial Narrow" w:cs="Arial"/>
              </w:rPr>
              <w:t>d</w:t>
            </w:r>
            <w:r w:rsidRPr="00257C0E">
              <w:rPr>
                <w:rFonts w:ascii="Arial Narrow" w:hAnsi="Arial Narrow" w:cs="Arial"/>
              </w:rPr>
              <w:t xml:space="preserve"> debt collection and related services, organisational structure, national footprint and infrastructure to render the services</w:t>
            </w: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57C0E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Page </w:t>
            </w:r>
            <w:r w:rsidR="00257C0E">
              <w:rPr>
                <w:rFonts w:ascii="Arial Narrow" w:eastAsia="Calibri" w:hAnsi="Arial Narrow" w:cs="Arial"/>
              </w:rPr>
              <w:t>9</w:t>
            </w:r>
            <w:r w:rsidRPr="00A701D4">
              <w:rPr>
                <w:rFonts w:ascii="Arial Narrow" w:eastAsia="Calibri" w:hAnsi="Arial Narrow" w:cs="Arial"/>
              </w:rPr>
              <w:t xml:space="preserve">  - exhibit 2</w:t>
            </w:r>
          </w:p>
        </w:tc>
        <w:tc>
          <w:tcPr>
            <w:tcW w:w="1667" w:type="dxa"/>
            <w:shd w:val="clear" w:color="auto" w:fill="auto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73F69" w:rsidRPr="00BD5426" w:rsidTr="00265AFE">
        <w:trPr>
          <w:trHeight w:val="906"/>
        </w:trPr>
        <w:tc>
          <w:tcPr>
            <w:tcW w:w="810" w:type="dxa"/>
            <w:shd w:val="clear" w:color="auto" w:fill="auto"/>
          </w:tcPr>
          <w:p w:rsidR="00573F69" w:rsidRPr="00A701D4" w:rsidRDefault="00573F69" w:rsidP="00257C0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8.</w:t>
            </w:r>
            <w:r w:rsidR="00257C0E">
              <w:rPr>
                <w:rFonts w:ascii="Arial Narrow" w:eastAsia="Calibri" w:hAnsi="Arial Narrow" w:cs="Arial"/>
              </w:rPr>
              <w:t>2</w:t>
            </w:r>
            <w:r w:rsidRPr="00A701D4">
              <w:rPr>
                <w:rFonts w:ascii="Arial Narrow" w:eastAsia="Calibri" w:hAnsi="Arial Narrow" w:cs="Arial"/>
              </w:rPr>
              <w:t>.2</w:t>
            </w:r>
          </w:p>
        </w:tc>
        <w:tc>
          <w:tcPr>
            <w:tcW w:w="2450" w:type="dxa"/>
            <w:shd w:val="clear" w:color="auto" w:fill="auto"/>
          </w:tcPr>
          <w:p w:rsidR="00573F69" w:rsidRPr="005C4DB9" w:rsidRDefault="00257C0E" w:rsidP="00265AFE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257C0E">
              <w:rPr>
                <w:rFonts w:ascii="Arial Narrow" w:hAnsi="Arial Narrow" w:cs="Arial"/>
              </w:rPr>
              <w:t>Provide a schedule of bidder’s experience and proven track record over the past 4 years in debt collection and related services</w:t>
            </w: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C047A5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 xml:space="preserve">Page </w:t>
            </w:r>
            <w:r w:rsidR="00C047A5">
              <w:rPr>
                <w:rFonts w:ascii="Arial Narrow" w:eastAsia="Calibri" w:hAnsi="Arial Narrow" w:cs="Arial"/>
              </w:rPr>
              <w:t>10</w:t>
            </w:r>
            <w:r w:rsidRPr="00A701D4">
              <w:rPr>
                <w:rFonts w:ascii="Arial Narrow" w:eastAsia="Calibri" w:hAnsi="Arial Narrow" w:cs="Arial"/>
              </w:rPr>
              <w:t xml:space="preserve"> - exhibit </w:t>
            </w:r>
            <w:r w:rsidR="00C047A5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573F69" w:rsidRPr="00BD5426" w:rsidTr="00A027D2">
        <w:trPr>
          <w:trHeight w:val="698"/>
        </w:trPr>
        <w:tc>
          <w:tcPr>
            <w:tcW w:w="810" w:type="dxa"/>
            <w:shd w:val="clear" w:color="auto" w:fill="auto"/>
          </w:tcPr>
          <w:p w:rsidR="00573F69" w:rsidRPr="00A701D4" w:rsidRDefault="00573F69" w:rsidP="00257C0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8.</w:t>
            </w:r>
            <w:r w:rsidR="00257C0E">
              <w:rPr>
                <w:rFonts w:ascii="Arial Narrow" w:eastAsia="Calibri" w:hAnsi="Arial Narrow" w:cs="Arial"/>
              </w:rPr>
              <w:t>2</w:t>
            </w:r>
            <w:r w:rsidRPr="00A701D4">
              <w:rPr>
                <w:rFonts w:ascii="Arial Narrow" w:eastAsia="Calibri" w:hAnsi="Arial Narrow" w:cs="Arial"/>
              </w:rPr>
              <w:t>.3</w:t>
            </w:r>
          </w:p>
        </w:tc>
        <w:tc>
          <w:tcPr>
            <w:tcW w:w="2450" w:type="dxa"/>
            <w:shd w:val="clear" w:color="auto" w:fill="auto"/>
          </w:tcPr>
          <w:p w:rsidR="00573F69" w:rsidRPr="00FA1732" w:rsidRDefault="00257C0E" w:rsidP="00257C0E">
            <w:pPr>
              <w:jc w:val="left"/>
              <w:rPr>
                <w:rFonts w:ascii="Arial Narrow" w:eastAsia="Calibri" w:hAnsi="Arial Narrow" w:cs="Arial"/>
              </w:rPr>
            </w:pPr>
            <w:r w:rsidRPr="00257C0E">
              <w:rPr>
                <w:rFonts w:ascii="Arial Narrow" w:hAnsi="Arial Narrow" w:cs="Arial"/>
              </w:rPr>
              <w:t>Provide proof that the bidder has Professional Indemnity Insurance</w:t>
            </w:r>
            <w:r w:rsidR="00573F69">
              <w:rPr>
                <w:rFonts w:ascii="Arial Narrow" w:hAnsi="Arial Narrow" w:cs="Arial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1134" w:type="dxa"/>
            <w:shd w:val="clear" w:color="auto" w:fill="auto"/>
          </w:tcPr>
          <w:p w:rsidR="00573F69" w:rsidRPr="00A701D4" w:rsidRDefault="00573F69" w:rsidP="00C047A5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Page </w:t>
            </w:r>
            <w:r w:rsidR="00C047A5">
              <w:rPr>
                <w:rFonts w:ascii="Arial Narrow" w:eastAsia="Calibri" w:hAnsi="Arial Narrow" w:cs="Arial"/>
              </w:rPr>
              <w:t>11</w:t>
            </w:r>
            <w:r w:rsidRPr="00A701D4">
              <w:rPr>
                <w:rFonts w:ascii="Arial Narrow" w:eastAsia="Calibri" w:hAnsi="Arial Narrow" w:cs="Arial"/>
              </w:rPr>
              <w:t xml:space="preserve">  - exhibit </w:t>
            </w:r>
            <w:r w:rsidR="00C047A5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573F69" w:rsidRPr="00A701D4" w:rsidRDefault="00573F69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A701D4">
              <w:rPr>
                <w:rFonts w:ascii="Arial Narrow" w:eastAsia="Calibri" w:hAnsi="Arial Narrow" w:cs="Arial"/>
              </w:rPr>
              <w:t>Bidder to state reason for non-compliance</w:t>
            </w:r>
          </w:p>
        </w:tc>
      </w:tr>
    </w:tbl>
    <w:p w:rsidR="00573F69" w:rsidRDefault="00573F69" w:rsidP="00573F69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573F69" w:rsidRDefault="00573F69" w:rsidP="00573F69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FA1732">
        <w:rPr>
          <w:rFonts w:ascii="Arial Narrow" w:hAnsi="Arial Narrow" w:cs="Arial"/>
          <w:lang w:val="en-GB"/>
        </w:rPr>
        <w:t>Please refer to section 8 to complete this form.  The form must be submitted</w:t>
      </w: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451"/>
        <w:gridCol w:w="1108"/>
        <w:gridCol w:w="1160"/>
        <w:gridCol w:w="1134"/>
        <w:gridCol w:w="1134"/>
        <w:gridCol w:w="1667"/>
      </w:tblGrid>
      <w:tr w:rsidR="00573F69" w:rsidRPr="00BD5426" w:rsidTr="001D7112">
        <w:trPr>
          <w:tblHeader/>
        </w:trPr>
        <w:tc>
          <w:tcPr>
            <w:tcW w:w="809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Section</w:t>
            </w:r>
          </w:p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. 8.3</w:t>
            </w:r>
          </w:p>
        </w:tc>
        <w:tc>
          <w:tcPr>
            <w:tcW w:w="2451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5C4DB9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08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Compliant</w:t>
            </w:r>
          </w:p>
        </w:tc>
        <w:tc>
          <w:tcPr>
            <w:tcW w:w="1160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Partially Compliant</w:t>
            </w:r>
          </w:p>
        </w:tc>
        <w:tc>
          <w:tcPr>
            <w:tcW w:w="1134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proofErr w:type="spellStart"/>
            <w:r w:rsidRPr="005C4DB9">
              <w:rPr>
                <w:rFonts w:ascii="Arial Narrow" w:eastAsia="Calibri" w:hAnsi="Arial Narrow" w:cs="Arial"/>
                <w:b/>
                <w:color w:val="FFFFFF"/>
              </w:rPr>
              <w:t>Non Compliant</w:t>
            </w:r>
            <w:proofErr w:type="spellEnd"/>
          </w:p>
        </w:tc>
        <w:tc>
          <w:tcPr>
            <w:tcW w:w="1134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Reference page in Proposal</w:t>
            </w:r>
          </w:p>
        </w:tc>
        <w:tc>
          <w:tcPr>
            <w:tcW w:w="1667" w:type="dxa"/>
            <w:shd w:val="clear" w:color="auto" w:fill="1F497D"/>
          </w:tcPr>
          <w:p w:rsidR="00573F69" w:rsidRPr="005C4DB9" w:rsidRDefault="00573F69" w:rsidP="00265AFE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5C4DB9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573F69" w:rsidRPr="00BD5426" w:rsidTr="00C047A5">
        <w:trPr>
          <w:trHeight w:val="560"/>
        </w:trPr>
        <w:tc>
          <w:tcPr>
            <w:tcW w:w="809" w:type="dxa"/>
            <w:shd w:val="clear" w:color="auto" w:fill="F2F2F2" w:themeFill="background1" w:themeFillShade="F2"/>
          </w:tcPr>
          <w:p w:rsidR="00573F69" w:rsidRPr="005C4DB9" w:rsidRDefault="00573F69" w:rsidP="00257C0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eastAsia="Calibri" w:hAnsi="Arial Narrow" w:cs="Arial"/>
              </w:rPr>
              <w:t>8.</w:t>
            </w:r>
            <w:r w:rsidR="00257C0E">
              <w:rPr>
                <w:rFonts w:ascii="Arial Narrow" w:eastAsia="Calibri" w:hAnsi="Arial Narrow" w:cs="Arial"/>
              </w:rPr>
              <w:t>2</w:t>
            </w:r>
            <w:r w:rsidRPr="005C4DB9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451" w:type="dxa"/>
            <w:shd w:val="clear" w:color="auto" w:fill="F2F2F2" w:themeFill="background1" w:themeFillShade="F2"/>
          </w:tcPr>
          <w:p w:rsidR="00573F69" w:rsidRPr="001D7112" w:rsidRDefault="00257C0E" w:rsidP="00265AFE">
            <w:pPr>
              <w:jc w:val="left"/>
              <w:rPr>
                <w:rFonts w:ascii="Arial Narrow" w:eastAsia="Calibri" w:hAnsi="Arial Narrow" w:cs="Arial"/>
                <w:b/>
              </w:rPr>
            </w:pPr>
            <w:r w:rsidRPr="001D7112">
              <w:rPr>
                <w:rFonts w:ascii="Arial Narrow" w:hAnsi="Arial Narrow" w:cs="Arial"/>
                <w:b/>
              </w:rPr>
              <w:t>Company Profile and Resources</w:t>
            </w:r>
          </w:p>
        </w:tc>
        <w:tc>
          <w:tcPr>
            <w:tcW w:w="1108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257C0E" w:rsidRPr="00BD5426" w:rsidTr="00C047A5">
        <w:trPr>
          <w:trHeight w:val="1786"/>
        </w:trPr>
        <w:tc>
          <w:tcPr>
            <w:tcW w:w="809" w:type="dxa"/>
            <w:shd w:val="clear" w:color="auto" w:fill="auto"/>
          </w:tcPr>
          <w:p w:rsidR="00257C0E" w:rsidRPr="005C4DB9" w:rsidRDefault="00257C0E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a)</w:t>
            </w:r>
          </w:p>
        </w:tc>
        <w:tc>
          <w:tcPr>
            <w:tcW w:w="2451" w:type="dxa"/>
            <w:shd w:val="clear" w:color="auto" w:fill="auto"/>
          </w:tcPr>
          <w:p w:rsidR="00257C0E" w:rsidRPr="005C4DB9" w:rsidRDefault="00257C0E" w:rsidP="00265AFE">
            <w:pPr>
              <w:jc w:val="left"/>
              <w:rPr>
                <w:rFonts w:ascii="Arial Narrow" w:hAnsi="Arial Narrow" w:cs="Arial"/>
              </w:rPr>
            </w:pPr>
            <w:r w:rsidRPr="00257C0E">
              <w:rPr>
                <w:rFonts w:ascii="Arial Narrow" w:hAnsi="Arial Narrow" w:cs="Arial"/>
              </w:rPr>
              <w:t>Provide</w:t>
            </w:r>
            <w:r w:rsidR="001D7112">
              <w:rPr>
                <w:rFonts w:ascii="Arial Narrow" w:hAnsi="Arial Narrow" w:cs="Arial"/>
              </w:rPr>
              <w:t>d</w:t>
            </w:r>
            <w:r w:rsidRPr="00257C0E">
              <w:rPr>
                <w:rFonts w:ascii="Arial Narrow" w:hAnsi="Arial Narrow" w:cs="Arial"/>
              </w:rPr>
              <w:t xml:space="preserve"> a Company profile and clearly indicate</w:t>
            </w:r>
            <w:r w:rsidR="001D7112">
              <w:rPr>
                <w:rFonts w:ascii="Arial Narrow" w:hAnsi="Arial Narrow" w:cs="Arial"/>
              </w:rPr>
              <w:t>d</w:t>
            </w:r>
            <w:r w:rsidRPr="00257C0E">
              <w:rPr>
                <w:rFonts w:ascii="Arial Narrow" w:hAnsi="Arial Narrow" w:cs="Arial"/>
              </w:rPr>
              <w:t xml:space="preserve"> debt collection and related services, organisational structure, national footprint and infrastructure to render the services</w:t>
            </w:r>
            <w:r w:rsidR="00C047A5">
              <w:rPr>
                <w:rFonts w:ascii="Arial Narrow" w:hAnsi="Arial Narrow" w:cs="Arial"/>
              </w:rPr>
              <w:t>;</w:t>
            </w:r>
          </w:p>
        </w:tc>
        <w:tc>
          <w:tcPr>
            <w:tcW w:w="1108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257C0E" w:rsidRPr="00BD5426" w:rsidTr="00C047A5">
        <w:trPr>
          <w:trHeight w:val="1299"/>
        </w:trPr>
        <w:tc>
          <w:tcPr>
            <w:tcW w:w="809" w:type="dxa"/>
            <w:shd w:val="clear" w:color="auto" w:fill="auto"/>
          </w:tcPr>
          <w:p w:rsidR="00257C0E" w:rsidRPr="005C4DB9" w:rsidRDefault="00257C0E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b)</w:t>
            </w:r>
          </w:p>
        </w:tc>
        <w:tc>
          <w:tcPr>
            <w:tcW w:w="2451" w:type="dxa"/>
            <w:shd w:val="clear" w:color="auto" w:fill="auto"/>
          </w:tcPr>
          <w:p w:rsidR="00257C0E" w:rsidRPr="005C4DB9" w:rsidRDefault="00DB7EB5" w:rsidP="00DB7EB5">
            <w:pPr>
              <w:jc w:val="left"/>
              <w:rPr>
                <w:rFonts w:ascii="Arial Narrow" w:hAnsi="Arial Narrow" w:cs="Arial"/>
              </w:rPr>
            </w:pPr>
            <w:r w:rsidRPr="00DB7EB5">
              <w:rPr>
                <w:rFonts w:ascii="Arial Narrow" w:hAnsi="Arial Narrow" w:cs="Arial"/>
              </w:rPr>
              <w:t>Provided p</w:t>
            </w:r>
            <w:r w:rsidRPr="00DB7EB5">
              <w:rPr>
                <w:rFonts w:ascii="Arial Narrow" w:hAnsi="Arial Narrow" w:cs="Arial"/>
              </w:rPr>
              <w:t>roposal on its staff’s area of experience, languages, qualifications and competencies relevant to the scope of services</w:t>
            </w:r>
            <w:r w:rsidR="00C047A5">
              <w:rPr>
                <w:rFonts w:ascii="Arial Narrow" w:hAnsi="Arial Narrow" w:cs="Arial"/>
              </w:rPr>
              <w:t>;</w:t>
            </w:r>
          </w:p>
        </w:tc>
        <w:tc>
          <w:tcPr>
            <w:tcW w:w="1108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257C0E" w:rsidRPr="00BD5426" w:rsidTr="00C047A5">
        <w:trPr>
          <w:trHeight w:val="854"/>
        </w:trPr>
        <w:tc>
          <w:tcPr>
            <w:tcW w:w="809" w:type="dxa"/>
            <w:shd w:val="clear" w:color="auto" w:fill="auto"/>
          </w:tcPr>
          <w:p w:rsidR="00257C0E" w:rsidRDefault="00257C0E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c)</w:t>
            </w:r>
          </w:p>
        </w:tc>
        <w:tc>
          <w:tcPr>
            <w:tcW w:w="2451" w:type="dxa"/>
            <w:shd w:val="clear" w:color="auto" w:fill="auto"/>
          </w:tcPr>
          <w:p w:rsidR="00257C0E" w:rsidRPr="005C4DB9" w:rsidRDefault="00257C0E" w:rsidP="00265AFE">
            <w:pPr>
              <w:jc w:val="left"/>
              <w:rPr>
                <w:rFonts w:ascii="Arial Narrow" w:hAnsi="Arial Narrow" w:cs="Arial"/>
              </w:rPr>
            </w:pPr>
            <w:r w:rsidRPr="00257C0E">
              <w:rPr>
                <w:rFonts w:ascii="Arial Narrow" w:hAnsi="Arial Narrow" w:cs="Arial"/>
              </w:rPr>
              <w:t>Provide</w:t>
            </w:r>
            <w:r w:rsidR="001D7112">
              <w:rPr>
                <w:rFonts w:ascii="Arial Narrow" w:hAnsi="Arial Narrow" w:cs="Arial"/>
              </w:rPr>
              <w:t>d</w:t>
            </w:r>
            <w:r w:rsidRPr="00257C0E">
              <w:rPr>
                <w:rFonts w:ascii="Arial Narrow" w:hAnsi="Arial Narrow" w:cs="Arial"/>
              </w:rPr>
              <w:t xml:space="preserve"> </w:t>
            </w:r>
            <w:r w:rsidR="00DB7EB5" w:rsidRPr="00DB7EB5">
              <w:rPr>
                <w:rFonts w:ascii="Arial Narrow" w:hAnsi="Arial Narrow" w:cs="Arial"/>
              </w:rPr>
              <w:t xml:space="preserve">Size of call/contact </w:t>
            </w:r>
            <w:proofErr w:type="spellStart"/>
            <w:r w:rsidR="00DB7EB5" w:rsidRPr="00DB7EB5">
              <w:rPr>
                <w:rFonts w:ascii="Arial Narrow" w:hAnsi="Arial Narrow" w:cs="Arial"/>
              </w:rPr>
              <w:t>center</w:t>
            </w:r>
            <w:proofErr w:type="spellEnd"/>
            <w:r w:rsidR="00DB7EB5" w:rsidRPr="00DB7EB5">
              <w:rPr>
                <w:rFonts w:ascii="Arial Narrow" w:hAnsi="Arial Narrow" w:cs="Arial"/>
              </w:rPr>
              <w:t>(s) and number of seats</w:t>
            </w:r>
            <w:r w:rsidR="00C047A5">
              <w:rPr>
                <w:rFonts w:ascii="Arial Narrow" w:hAnsi="Arial Narrow" w:cs="Arial"/>
              </w:rPr>
              <w:t>;</w:t>
            </w:r>
          </w:p>
        </w:tc>
        <w:tc>
          <w:tcPr>
            <w:tcW w:w="1108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257C0E" w:rsidRPr="005C4DB9" w:rsidRDefault="00257C0E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DB7EB5" w:rsidRPr="00BD5426" w:rsidTr="00C047A5">
        <w:trPr>
          <w:trHeight w:val="1117"/>
        </w:trPr>
        <w:tc>
          <w:tcPr>
            <w:tcW w:w="809" w:type="dxa"/>
            <w:shd w:val="clear" w:color="auto" w:fill="auto"/>
          </w:tcPr>
          <w:p w:rsidR="00DB7EB5" w:rsidRDefault="00DB7EB5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d)</w:t>
            </w:r>
          </w:p>
        </w:tc>
        <w:tc>
          <w:tcPr>
            <w:tcW w:w="2451" w:type="dxa"/>
            <w:shd w:val="clear" w:color="auto" w:fill="auto"/>
          </w:tcPr>
          <w:p w:rsidR="00DB7EB5" w:rsidRPr="00257C0E" w:rsidRDefault="00DB7EB5" w:rsidP="00DB7EB5">
            <w:pPr>
              <w:jc w:val="left"/>
              <w:rPr>
                <w:rFonts w:ascii="Arial Narrow" w:hAnsi="Arial Narrow" w:cs="Arial"/>
              </w:rPr>
            </w:pPr>
            <w:r w:rsidRPr="00DB7EB5">
              <w:rPr>
                <w:rFonts w:ascii="Arial Narrow" w:hAnsi="Arial Narrow" w:cs="Arial"/>
              </w:rPr>
              <w:t>Provided a</w:t>
            </w:r>
            <w:r w:rsidRPr="00DB7EB5">
              <w:rPr>
                <w:rFonts w:ascii="Arial Narrow" w:hAnsi="Arial Narrow" w:cs="Arial"/>
              </w:rPr>
              <w:t>mount of time required by the bidder to commence with the services once appointed</w:t>
            </w:r>
          </w:p>
        </w:tc>
        <w:tc>
          <w:tcPr>
            <w:tcW w:w="1108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DB7EB5" w:rsidRPr="00BD5426" w:rsidTr="00C047A5">
        <w:trPr>
          <w:trHeight w:val="284"/>
        </w:trPr>
        <w:tc>
          <w:tcPr>
            <w:tcW w:w="809" w:type="dxa"/>
            <w:shd w:val="clear" w:color="auto" w:fill="auto"/>
          </w:tcPr>
          <w:p w:rsidR="00DB7EB5" w:rsidRDefault="00DB7EB5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lastRenderedPageBreak/>
              <w:t>e)</w:t>
            </w:r>
          </w:p>
        </w:tc>
        <w:tc>
          <w:tcPr>
            <w:tcW w:w="2451" w:type="dxa"/>
            <w:shd w:val="clear" w:color="auto" w:fill="auto"/>
          </w:tcPr>
          <w:p w:rsidR="00DB7EB5" w:rsidRPr="00257C0E" w:rsidRDefault="00DB7EB5" w:rsidP="00265AFE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Provided </w:t>
            </w:r>
            <w:r w:rsidRPr="00DB7EB5">
              <w:rPr>
                <w:rFonts w:ascii="Arial Narrow" w:hAnsi="Arial Narrow" w:cs="Arial"/>
              </w:rPr>
              <w:t>Full details of the dedicated Account Manager who will attend to regular contract review meetings between the bidder and SARS</w:t>
            </w:r>
          </w:p>
        </w:tc>
        <w:tc>
          <w:tcPr>
            <w:tcW w:w="1108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DB7EB5" w:rsidRPr="005C4DB9" w:rsidRDefault="00DB7EB5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D7112" w:rsidRPr="00BD5426" w:rsidTr="001D7112">
        <w:trPr>
          <w:trHeight w:val="254"/>
        </w:trPr>
        <w:tc>
          <w:tcPr>
            <w:tcW w:w="809" w:type="dxa"/>
            <w:shd w:val="clear" w:color="auto" w:fill="F2F2F2" w:themeFill="background1" w:themeFillShade="F2"/>
          </w:tcPr>
          <w:p w:rsidR="001D7112" w:rsidRDefault="001D7112" w:rsidP="00257C0E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eastAsia="Calibri" w:hAnsi="Arial Narrow" w:cs="Arial"/>
              </w:rPr>
              <w:t>8.</w:t>
            </w:r>
            <w:r>
              <w:rPr>
                <w:rFonts w:ascii="Arial Narrow" w:eastAsia="Calibri" w:hAnsi="Arial Narrow" w:cs="Arial"/>
              </w:rPr>
              <w:t>2</w:t>
            </w:r>
            <w:r w:rsidRPr="005C4DB9">
              <w:rPr>
                <w:rFonts w:ascii="Arial Narrow" w:eastAsia="Calibri" w:hAnsi="Arial Narrow" w:cs="Arial"/>
              </w:rPr>
              <w:t>.2</w:t>
            </w:r>
          </w:p>
        </w:tc>
        <w:tc>
          <w:tcPr>
            <w:tcW w:w="2451" w:type="dxa"/>
            <w:shd w:val="clear" w:color="auto" w:fill="F2F2F2" w:themeFill="background1" w:themeFillShade="F2"/>
          </w:tcPr>
          <w:p w:rsidR="001D7112" w:rsidRPr="001D7112" w:rsidRDefault="001D7112" w:rsidP="00265AFE">
            <w:pPr>
              <w:jc w:val="left"/>
              <w:rPr>
                <w:rFonts w:ascii="Arial Narrow" w:hAnsi="Arial Narrow" w:cs="Arial"/>
                <w:b/>
              </w:rPr>
            </w:pPr>
            <w:r w:rsidRPr="001D7112">
              <w:rPr>
                <w:rFonts w:ascii="Arial Narrow" w:hAnsi="Arial Narrow" w:cs="Arial"/>
                <w:b/>
              </w:rPr>
              <w:t>Capability</w:t>
            </w:r>
          </w:p>
        </w:tc>
        <w:tc>
          <w:tcPr>
            <w:tcW w:w="1108" w:type="dxa"/>
            <w:shd w:val="clear" w:color="auto" w:fill="F2F2F2" w:themeFill="background1" w:themeFillShade="F2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F2F2F2" w:themeFill="background1" w:themeFillShade="F2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F2F2F2" w:themeFill="background1" w:themeFillShade="F2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73F69" w:rsidRPr="00BD5426" w:rsidTr="00F81288">
        <w:trPr>
          <w:trHeight w:val="4111"/>
        </w:trPr>
        <w:tc>
          <w:tcPr>
            <w:tcW w:w="809" w:type="dxa"/>
            <w:shd w:val="clear" w:color="auto" w:fill="auto"/>
          </w:tcPr>
          <w:p w:rsidR="00573F69" w:rsidRPr="005C4DB9" w:rsidRDefault="00573F69" w:rsidP="001D711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51" w:type="dxa"/>
            <w:shd w:val="clear" w:color="auto" w:fill="auto"/>
          </w:tcPr>
          <w:p w:rsidR="00F81288" w:rsidRPr="00F81288" w:rsidRDefault="001D7112" w:rsidP="00F81288">
            <w:pPr>
              <w:jc w:val="left"/>
              <w:rPr>
                <w:rFonts w:ascii="Arial Narrow" w:hAnsi="Arial Narrow" w:cs="Arial"/>
              </w:rPr>
            </w:pPr>
            <w:r w:rsidRPr="001D7112">
              <w:rPr>
                <w:rFonts w:ascii="Arial Narrow" w:hAnsi="Arial Narrow" w:cs="Arial"/>
              </w:rPr>
              <w:t>Provide</w:t>
            </w:r>
            <w:r w:rsidR="00F81288">
              <w:rPr>
                <w:rFonts w:ascii="Arial Narrow" w:hAnsi="Arial Narrow" w:cs="Arial"/>
              </w:rPr>
              <w:t>d</w:t>
            </w:r>
            <w:r w:rsidRPr="001D7112">
              <w:rPr>
                <w:rFonts w:ascii="Arial Narrow" w:hAnsi="Arial Narrow" w:cs="Arial"/>
              </w:rPr>
              <w:t xml:space="preserve"> a schedule of bidder’s experience and proven track record over the past 4 years in debt collection and related services. </w:t>
            </w:r>
            <w:r w:rsidR="00F81288" w:rsidRPr="00F81288">
              <w:rPr>
                <w:rFonts w:ascii="Arial Narrow" w:hAnsi="Arial Narrow" w:cs="Arial"/>
              </w:rPr>
              <w:t xml:space="preserve">The information provided for each client include: - 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Client name;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 xml:space="preserve">Contact person, phone number, the company’s business address; 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Debt book value;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 xml:space="preserve">Contract period; 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Description of debt collection services rendered;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State nature of account (collection for consumers, businesses or both);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 xml:space="preserve">Challenges; 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Recovery rate; and</w:t>
            </w:r>
          </w:p>
          <w:p w:rsidR="00573F69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Value added services.</w:t>
            </w:r>
          </w:p>
        </w:tc>
        <w:tc>
          <w:tcPr>
            <w:tcW w:w="1108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73F69" w:rsidRPr="00BD5426" w:rsidTr="001D7112">
        <w:tc>
          <w:tcPr>
            <w:tcW w:w="809" w:type="dxa"/>
            <w:shd w:val="clear" w:color="auto" w:fill="F2F2F2" w:themeFill="background1" w:themeFillShade="F2"/>
          </w:tcPr>
          <w:p w:rsidR="00573F69" w:rsidRPr="005C4DB9" w:rsidRDefault="00573F69" w:rsidP="001D711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eastAsia="Calibri" w:hAnsi="Arial Narrow" w:cs="Arial"/>
              </w:rPr>
              <w:t>8.</w:t>
            </w:r>
            <w:r w:rsidR="001D7112">
              <w:rPr>
                <w:rFonts w:ascii="Arial Narrow" w:eastAsia="Calibri" w:hAnsi="Arial Narrow" w:cs="Arial"/>
              </w:rPr>
              <w:t>2</w:t>
            </w:r>
            <w:r w:rsidRPr="005C4DB9">
              <w:rPr>
                <w:rFonts w:ascii="Arial Narrow" w:eastAsia="Calibri" w:hAnsi="Arial Narrow" w:cs="Arial"/>
              </w:rPr>
              <w:t>.3</w:t>
            </w:r>
          </w:p>
        </w:tc>
        <w:tc>
          <w:tcPr>
            <w:tcW w:w="2451" w:type="dxa"/>
            <w:shd w:val="clear" w:color="auto" w:fill="F2F2F2" w:themeFill="background1" w:themeFillShade="F2"/>
          </w:tcPr>
          <w:p w:rsidR="00573F69" w:rsidRPr="00FA1732" w:rsidRDefault="001D7112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BA14CC">
              <w:rPr>
                <w:bCs/>
                <w:sz w:val="22"/>
                <w:szCs w:val="22"/>
              </w:rPr>
              <w:t>Collection Process</w:t>
            </w:r>
          </w:p>
        </w:tc>
        <w:tc>
          <w:tcPr>
            <w:tcW w:w="1108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D7112" w:rsidRPr="00BD5426" w:rsidTr="00C047A5">
        <w:trPr>
          <w:trHeight w:val="2089"/>
        </w:trPr>
        <w:tc>
          <w:tcPr>
            <w:tcW w:w="809" w:type="dxa"/>
            <w:shd w:val="clear" w:color="auto" w:fill="auto"/>
          </w:tcPr>
          <w:p w:rsidR="001D7112" w:rsidRPr="005C4DB9" w:rsidRDefault="001D7112" w:rsidP="001D711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51" w:type="dxa"/>
            <w:shd w:val="clear" w:color="auto" w:fill="auto"/>
          </w:tcPr>
          <w:p w:rsidR="001D7112" w:rsidRDefault="001D7112" w:rsidP="00265AFE">
            <w:pPr>
              <w:jc w:val="left"/>
              <w:rPr>
                <w:rFonts w:ascii="Arial Narrow" w:hAnsi="Arial Narrow" w:cs="Arial"/>
              </w:rPr>
            </w:pPr>
            <w:r w:rsidRPr="001D7112">
              <w:rPr>
                <w:rFonts w:ascii="Arial Narrow" w:hAnsi="Arial Narrow" w:cs="Arial"/>
              </w:rPr>
              <w:t>Provide</w:t>
            </w:r>
            <w:r w:rsidR="00F81288">
              <w:rPr>
                <w:rFonts w:ascii="Arial Narrow" w:hAnsi="Arial Narrow" w:cs="Arial"/>
              </w:rPr>
              <w:t>d</w:t>
            </w:r>
            <w:r w:rsidRPr="001D7112">
              <w:rPr>
                <w:rFonts w:ascii="Arial Narrow" w:hAnsi="Arial Narrow" w:cs="Arial"/>
              </w:rPr>
              <w:t xml:space="preserve"> collection process implemented by the bidder in ensuring that debt is collected efficiently and ethically</w:t>
            </w:r>
          </w:p>
          <w:p w:rsidR="00C047A5" w:rsidRDefault="00C047A5" w:rsidP="00265AFE">
            <w:pPr>
              <w:jc w:val="left"/>
              <w:rPr>
                <w:rFonts w:ascii="Arial Narrow" w:hAnsi="Arial Narrow" w:cs="Arial"/>
              </w:rPr>
            </w:pPr>
          </w:p>
          <w:p w:rsidR="00C047A5" w:rsidRPr="00FA1732" w:rsidRDefault="00C047A5" w:rsidP="00265AFE">
            <w:pPr>
              <w:jc w:val="left"/>
              <w:rPr>
                <w:rFonts w:ascii="Arial Narrow" w:hAnsi="Arial Narrow" w:cs="Arial"/>
              </w:rPr>
            </w:pPr>
            <w:r w:rsidRPr="00C047A5">
              <w:rPr>
                <w:rFonts w:ascii="Arial Narrow" w:hAnsi="Arial Narrow" w:cs="Arial"/>
              </w:rPr>
              <w:t>Provide</w:t>
            </w:r>
            <w:r>
              <w:rPr>
                <w:rFonts w:ascii="Arial Narrow" w:hAnsi="Arial Narrow" w:cs="Arial"/>
              </w:rPr>
              <w:t>d</w:t>
            </w:r>
            <w:r w:rsidRPr="00C047A5">
              <w:rPr>
                <w:rFonts w:ascii="Arial Narrow" w:hAnsi="Arial Narrow" w:cs="Arial"/>
              </w:rPr>
              <w:t xml:space="preserve"> proof of Association of Debt Recovery Agents membership or any other relevant statutory bodies</w:t>
            </w:r>
          </w:p>
        </w:tc>
        <w:tc>
          <w:tcPr>
            <w:tcW w:w="1108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73F69" w:rsidRPr="00BD5426" w:rsidTr="001D7112">
        <w:tc>
          <w:tcPr>
            <w:tcW w:w="809" w:type="dxa"/>
            <w:shd w:val="clear" w:color="auto" w:fill="F2F2F2" w:themeFill="background1" w:themeFillShade="F2"/>
          </w:tcPr>
          <w:p w:rsidR="00573F69" w:rsidRPr="005C4DB9" w:rsidRDefault="00573F69" w:rsidP="00F81288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eastAsia="Calibri" w:hAnsi="Arial Narrow" w:cs="Arial"/>
              </w:rPr>
              <w:t>8.</w:t>
            </w:r>
            <w:r w:rsidR="00F81288">
              <w:rPr>
                <w:rFonts w:ascii="Arial Narrow" w:eastAsia="Calibri" w:hAnsi="Arial Narrow" w:cs="Arial"/>
              </w:rPr>
              <w:t>2</w:t>
            </w:r>
            <w:r w:rsidRPr="005C4DB9">
              <w:rPr>
                <w:rFonts w:ascii="Arial Narrow" w:eastAsia="Calibri" w:hAnsi="Arial Narrow" w:cs="Arial"/>
              </w:rPr>
              <w:t>.4</w:t>
            </w:r>
          </w:p>
        </w:tc>
        <w:tc>
          <w:tcPr>
            <w:tcW w:w="2451" w:type="dxa"/>
            <w:shd w:val="clear" w:color="auto" w:fill="F2F2F2" w:themeFill="background1" w:themeFillShade="F2"/>
          </w:tcPr>
          <w:p w:rsidR="00573F69" w:rsidRPr="00FA1732" w:rsidRDefault="001D7112" w:rsidP="00265AFE">
            <w:pPr>
              <w:jc w:val="left"/>
              <w:rPr>
                <w:rFonts w:ascii="Arial Narrow" w:hAnsi="Arial Narrow" w:cs="Arial"/>
              </w:rPr>
            </w:pPr>
            <w:r w:rsidRPr="00BA14CC">
              <w:rPr>
                <w:bCs/>
                <w:sz w:val="22"/>
                <w:szCs w:val="22"/>
              </w:rPr>
              <w:t>Insurance</w:t>
            </w:r>
          </w:p>
        </w:tc>
        <w:tc>
          <w:tcPr>
            <w:tcW w:w="1108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D7112" w:rsidRPr="00BD5426" w:rsidTr="00F81288">
        <w:trPr>
          <w:trHeight w:val="770"/>
        </w:trPr>
        <w:tc>
          <w:tcPr>
            <w:tcW w:w="809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51" w:type="dxa"/>
            <w:shd w:val="clear" w:color="auto" w:fill="auto"/>
          </w:tcPr>
          <w:p w:rsidR="001D7112" w:rsidRPr="00BA14CC" w:rsidRDefault="001D7112" w:rsidP="00265AFE">
            <w:pPr>
              <w:jc w:val="left"/>
              <w:rPr>
                <w:bCs/>
                <w:sz w:val="22"/>
                <w:szCs w:val="22"/>
              </w:rPr>
            </w:pPr>
            <w:r w:rsidRPr="001D7112">
              <w:rPr>
                <w:rFonts w:ascii="Arial Narrow" w:hAnsi="Arial Narrow" w:cs="Arial"/>
              </w:rPr>
              <w:t>Provide</w:t>
            </w:r>
            <w:r w:rsidR="00F81288">
              <w:rPr>
                <w:rFonts w:ascii="Arial Narrow" w:hAnsi="Arial Narrow" w:cs="Arial"/>
              </w:rPr>
              <w:t>d</w:t>
            </w:r>
            <w:r w:rsidRPr="001D7112">
              <w:rPr>
                <w:rFonts w:ascii="Arial Narrow" w:hAnsi="Arial Narrow" w:cs="Arial"/>
              </w:rPr>
              <w:t xml:space="preserve"> proof that the bidder has Professional Indemnity Insurance</w:t>
            </w:r>
          </w:p>
        </w:tc>
        <w:tc>
          <w:tcPr>
            <w:tcW w:w="1108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1D7112" w:rsidRPr="005C4DB9" w:rsidRDefault="001D7112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73F69" w:rsidRPr="00BD5426" w:rsidTr="00F81288">
        <w:tc>
          <w:tcPr>
            <w:tcW w:w="809" w:type="dxa"/>
            <w:shd w:val="clear" w:color="auto" w:fill="F2F2F2" w:themeFill="background1" w:themeFillShade="F2"/>
          </w:tcPr>
          <w:p w:rsidR="00573F69" w:rsidRPr="005C4DB9" w:rsidRDefault="00573F69" w:rsidP="00F81288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5C4DB9">
              <w:rPr>
                <w:rFonts w:ascii="Arial Narrow" w:eastAsia="Calibri" w:hAnsi="Arial Narrow" w:cs="Arial"/>
              </w:rPr>
              <w:t>8.</w:t>
            </w:r>
            <w:r w:rsidR="00F81288">
              <w:rPr>
                <w:rFonts w:ascii="Arial Narrow" w:eastAsia="Calibri" w:hAnsi="Arial Narrow" w:cs="Arial"/>
              </w:rPr>
              <w:t>2</w:t>
            </w:r>
            <w:r w:rsidRPr="005C4DB9">
              <w:rPr>
                <w:rFonts w:ascii="Arial Narrow" w:eastAsia="Calibri" w:hAnsi="Arial Narrow" w:cs="Arial"/>
              </w:rPr>
              <w:t>.5</w:t>
            </w:r>
          </w:p>
        </w:tc>
        <w:tc>
          <w:tcPr>
            <w:tcW w:w="2451" w:type="dxa"/>
            <w:shd w:val="clear" w:color="auto" w:fill="F2F2F2" w:themeFill="background1" w:themeFillShade="F2"/>
          </w:tcPr>
          <w:p w:rsidR="00573F69" w:rsidRPr="00FA1732" w:rsidRDefault="00F81288" w:rsidP="00265AFE">
            <w:pPr>
              <w:jc w:val="left"/>
              <w:rPr>
                <w:rFonts w:ascii="Arial Narrow" w:eastAsia="Calibri" w:hAnsi="Arial Narrow" w:cs="Arial"/>
              </w:rPr>
            </w:pPr>
            <w:r w:rsidRPr="00F81288">
              <w:rPr>
                <w:bCs/>
                <w:sz w:val="22"/>
                <w:szCs w:val="22"/>
              </w:rPr>
              <w:t>Technology and Reporting</w:t>
            </w:r>
          </w:p>
        </w:tc>
        <w:tc>
          <w:tcPr>
            <w:tcW w:w="1108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F2F2F2" w:themeFill="background1" w:themeFillShade="F2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73F69" w:rsidRPr="00BD5426" w:rsidTr="001D7112">
        <w:trPr>
          <w:trHeight w:val="544"/>
        </w:trPr>
        <w:tc>
          <w:tcPr>
            <w:tcW w:w="809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51" w:type="dxa"/>
            <w:shd w:val="clear" w:color="auto" w:fill="auto"/>
          </w:tcPr>
          <w:p w:rsidR="00573F69" w:rsidRPr="00F81288" w:rsidRDefault="00F81288" w:rsidP="00265AFE">
            <w:pPr>
              <w:jc w:val="left"/>
              <w:rPr>
                <w:rFonts w:ascii="Arial Narrow" w:hAnsi="Arial Narrow" w:cs="Arial"/>
              </w:rPr>
            </w:pPr>
            <w:r w:rsidRPr="00F81288">
              <w:rPr>
                <w:rFonts w:ascii="Arial Narrow" w:hAnsi="Arial Narrow" w:cs="Arial"/>
              </w:rPr>
              <w:t>Provided details on the:-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 xml:space="preserve">Process and procedure implemented for submitting and updating accounts; 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 xml:space="preserve">IT resources to enable tracing, monitoring, predictive dialler tools, preview dialling and call </w:t>
            </w:r>
            <w:r w:rsidRPr="00F81288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centre management tools; 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Capability of bidder’s system to integrate with systems (e.g. SAP); and</w:t>
            </w:r>
          </w:p>
          <w:p w:rsidR="00F81288" w:rsidRPr="00F81288" w:rsidRDefault="00F81288" w:rsidP="00F81288">
            <w:pPr>
              <w:pStyle w:val="ListParagraph"/>
              <w:numPr>
                <w:ilvl w:val="0"/>
                <w:numId w:val="3"/>
              </w:numPr>
              <w:ind w:left="217" w:hanging="217"/>
              <w:jc w:val="left"/>
              <w:rPr>
                <w:rFonts w:ascii="Arial Narrow" w:eastAsia="Calibri" w:hAnsi="Arial Narrow" w:cs="Arial"/>
              </w:rPr>
            </w:pPr>
            <w:r w:rsidRPr="00F81288">
              <w:rPr>
                <w:rFonts w:ascii="Arial Narrow" w:hAnsi="Arial Narrow" w:cs="Arial"/>
                <w:sz w:val="20"/>
                <w:szCs w:val="20"/>
              </w:rPr>
              <w:t>Nature and format of reports available. These include but are not limited to online reports and ability to provide customised reports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108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60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667" w:type="dxa"/>
            <w:shd w:val="clear" w:color="auto" w:fill="auto"/>
          </w:tcPr>
          <w:p w:rsidR="00573F69" w:rsidRPr="005C4DB9" w:rsidRDefault="00573F69" w:rsidP="00265AFE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0E0AF6" w:rsidRDefault="000E0AF6">
      <w:bookmarkStart w:id="0" w:name="_GoBack"/>
      <w:bookmarkEnd w:id="0"/>
    </w:p>
    <w:sectPr w:rsidR="000E0A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705F0"/>
    <w:multiLevelType w:val="hybridMultilevel"/>
    <w:tmpl w:val="169237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C5649"/>
    <w:multiLevelType w:val="hybridMultilevel"/>
    <w:tmpl w:val="29F0473E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2A739D8"/>
    <w:multiLevelType w:val="multilevel"/>
    <w:tmpl w:val="F8241F8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F69"/>
    <w:rsid w:val="000E0AF6"/>
    <w:rsid w:val="001D7112"/>
    <w:rsid w:val="00257C0E"/>
    <w:rsid w:val="00573F69"/>
    <w:rsid w:val="00581C01"/>
    <w:rsid w:val="0063408C"/>
    <w:rsid w:val="008F1E72"/>
    <w:rsid w:val="009858DC"/>
    <w:rsid w:val="00A027D2"/>
    <w:rsid w:val="00C047A5"/>
    <w:rsid w:val="00DB7EB5"/>
    <w:rsid w:val="00E44C4E"/>
    <w:rsid w:val="00F8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F6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573F69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573F69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573F69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573F69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573F69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573F69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573F69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573F69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573F69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573F69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73F6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573F69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73F69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73F69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573F69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73F69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573F69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73F69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573F6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73F69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63408C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uiPriority w:val="99"/>
    <w:rsid w:val="0063408C"/>
    <w:rPr>
      <w:rFonts w:ascii="Arial" w:eastAsia="Times New Roman" w:hAnsi="Arial" w:cs="Times New Roman"/>
      <w:sz w:val="20"/>
      <w:szCs w:val="20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F6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573F69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573F69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573F69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573F69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573F69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573F69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573F69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573F69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573F69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573F69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73F6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573F69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73F69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73F69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573F69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73F69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573F69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73F69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573F6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573F69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63408C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uiPriority w:val="99"/>
    <w:rsid w:val="0063408C"/>
    <w:rPr>
      <w:rFonts w:ascii="Arial" w:eastAsia="Times New Roman" w:hAnsi="Arial" w:cs="Times New Roman"/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Holeng Kola</dc:creator>
  <cp:lastModifiedBy>Holeng Kola</cp:lastModifiedBy>
  <cp:revision>2</cp:revision>
  <cp:lastPrinted>2015-10-12T15:40:00Z</cp:lastPrinted>
  <dcterms:created xsi:type="dcterms:W3CDTF">2015-10-12T16:21:00Z</dcterms:created>
  <dcterms:modified xsi:type="dcterms:W3CDTF">2015-10-12T16:21:00Z</dcterms:modified>
</cp:coreProperties>
</file>